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2A3F7F" w:rsidRPr="002A3F7F" w:rsidRDefault="002A3F7F" w:rsidP="002A3F7F">
      <w:pPr>
        <w:ind w:left="0" w:firstLine="0"/>
        <w:jc w:val="right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Управление федеральной антимонопольной службы РФ по региону</w:t>
      </w:r>
    </w:p>
    <w:p w:rsidR="002A3F7F" w:rsidRPr="002A3F7F" w:rsidRDefault="002A3F7F" w:rsidP="002A3F7F">
      <w:pPr>
        <w:ind w:left="0" w:firstLine="0"/>
        <w:jc w:val="right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______________________________</w:t>
      </w:r>
    </w:p>
    <w:p w:rsidR="002A3F7F" w:rsidRPr="002A3F7F" w:rsidRDefault="002A3F7F" w:rsidP="002A3F7F">
      <w:pPr>
        <w:ind w:left="0" w:firstLine="0"/>
        <w:jc w:val="right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Адрес: ______________________________</w:t>
      </w:r>
    </w:p>
    <w:p w:rsidR="002A3F7F" w:rsidRDefault="002A3F7F" w:rsidP="002A3F7F">
      <w:pPr>
        <w:shd w:val="clear" w:color="auto" w:fill="FFFFFF"/>
        <w:ind w:left="0" w:firstLine="0"/>
        <w:jc w:val="right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Телефон/факс: __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</w:t>
      </w: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</w:t>
      </w: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___ </w:t>
      </w:r>
    </w:p>
    <w:p w:rsidR="002A3F7F" w:rsidRDefault="002A3F7F" w:rsidP="002A3F7F">
      <w:pPr>
        <w:shd w:val="clear" w:color="auto" w:fill="FFFFFF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u w:val="single"/>
          <w:lang w:eastAsia="ru-RU"/>
        </w:rPr>
      </w:pPr>
      <w:proofErr w:type="gramStart"/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E-</w:t>
      </w:r>
      <w:proofErr w:type="spellStart"/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_____________________________</w:t>
      </w:r>
    </w:p>
    <w:p w:rsidR="002A3F7F" w:rsidRDefault="002A3F7F" w:rsidP="002A3F7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u w:val="single"/>
          <w:lang w:eastAsia="ru-RU"/>
        </w:rPr>
      </w:pPr>
    </w:p>
    <w:p w:rsidR="002A3F7F" w:rsidRDefault="002A3F7F" w:rsidP="002A3F7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u w:val="single"/>
          <w:lang w:eastAsia="ru-RU"/>
        </w:rPr>
      </w:pPr>
    </w:p>
    <w:p w:rsidR="002A3F7F" w:rsidRDefault="002A3F7F" w:rsidP="002A3F7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u w:val="single"/>
          <w:lang w:eastAsia="ru-RU"/>
        </w:rPr>
      </w:pPr>
    </w:p>
    <w:p w:rsidR="002A3F7F" w:rsidRPr="002A3F7F" w:rsidRDefault="002A3F7F" w:rsidP="002A3F7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u w:val="single"/>
          <w:lang w:eastAsia="ru-RU"/>
        </w:rPr>
        <w:t>ЖАЛОБА</w:t>
      </w:r>
    </w:p>
    <w:p w:rsidR="002A3F7F" w:rsidRDefault="002A3F7F" w:rsidP="002A3F7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u w:val="single"/>
          <w:lang w:eastAsia="ru-RU"/>
        </w:rPr>
      </w:pPr>
      <w:r w:rsidRPr="002A3F7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u w:val="single"/>
          <w:lang w:eastAsia="ru-RU"/>
        </w:rPr>
        <w:t>на действия Заказчика по 223-ФЗ</w:t>
      </w:r>
    </w:p>
    <w:p w:rsidR="002A3F7F" w:rsidRPr="002A3F7F" w:rsidRDefault="002A3F7F" w:rsidP="002A3F7F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«__»_____ 20__ г. ____________________ было размещено Извещение (Закупка №____________) о проведении открытого запроса цен в электронной форме на право заключения договора на оказание услуг ___________________________________ в ЕИС в сфере закупок (</w:t>
      </w:r>
      <w:hyperlink r:id="rId7" w:history="1">
        <w:r w:rsidRPr="002A3F7F"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  <w:u w:val="single"/>
            <w:lang w:eastAsia="ru-RU"/>
          </w:rPr>
          <w:t>www.zakupki.gov.ru</w:t>
        </w:r>
      </w:hyperlink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.).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Предмет закупки–_______________________________.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Заказчиком выступило ______________________________ (далее — Государственный заказчик) (Почтовый адрес: _________________, Адрес места нахождения: _____________, 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ИННКПП ___________/____________.</w:t>
      </w: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ОГРН______________, Контактное лицо ____________, Электронная почта___________, Телефон 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__________, Факс _____________).</w:t>
      </w:r>
    </w:p>
    <w:p w:rsid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______________________________________ (далее — _____________) (Почтовый адрес: __________, адрес места нахождения: ________________, ИНН/КПП ___/____________, ОГРН ___________, тел: _____________, факс: __________, e-</w:t>
      </w:r>
      <w:proofErr w:type="spellStart"/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mail</w:t>
      </w:r>
      <w:proofErr w:type="spellEnd"/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 _______________)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  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</w:t>
      </w: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интересовавшись заказом, изучила</w:t>
      </w: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всю имеющуюся на электронной площадке информацию, касающуюся закупки, включая прикрепленную документацию.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Согласно информации, размещенной на электронной площадке срок предоставления документации: с 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 20__ г. по «___»___</w:t>
      </w: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 20__ г.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Следуя требованиям Федерального закона № 223-ФЗ, _______________, с соблюдением сроков, указанных в сведениях о закупке извещении, прошло аккредитацию на электронной площадке и подало заявку на участие в указанной закупке.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           «___»_______ 20 __ г. на электронной площадке был опубликован протокол № 1 рассмотрения и оценки заявок на участие в открытом запросе цен в электронной форме на право заключения договора оказания услуг   согласно которому комиссией принято решение в отношении _______________ — отказать в допуске к участию в открытом запросе цен в электронной форме в связи с _____________________________ (Пояснения: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___________________________________________________</w:t>
      </w: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_).</w:t>
      </w:r>
    </w:p>
    <w:p w:rsid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Состав комиссии: </w:t>
      </w:r>
    </w:p>
    <w:p w:rsid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Председатель комиссии: _______________________; </w:t>
      </w:r>
    </w:p>
    <w:p w:rsid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Заместитель председателя комиссии: _______________________; 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Члены комиссии: ______________.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Указанные в протоколе обстоятельства не соответствуют действительности, ввиду_____________________________________________________________________________________.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Действия Заказчика по отказу в допуске к участию в открытом запросе цен в электронной форме __________________ неправомерны.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Если бы _____________________ было допущено к участию в закупке, то стало бы ее победителем, поскольку цена, предложенная ___________________ (_____________ рублей) была меньше, чем цена второго участника (_____________ рублей), который неправомерно стал победителем торгов.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Таким образом, действия Заказчика </w:t>
      </w:r>
      <w:proofErr w:type="gramStart"/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привели  к</w:t>
      </w:r>
      <w:proofErr w:type="gramEnd"/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ограничению конкуренции, </w:t>
      </w:r>
      <w:bookmarkStart w:id="0" w:name="_GoBack"/>
      <w:bookmarkEnd w:id="0"/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искусственно создали условия для победы _______________в указанной выше закупке.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Заказчиком нарушены требования ч.1 ст. 17 Федерального закона от 26.07.2006 N 135-ФЗ (ред. от 03.07.2016) «О защите конкуренции» (далее – Закон о защите конкуренции), в соответствии с которой при проведении торгов, запроса котировок цен на товары (далее —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 в том числе: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Также Заказчиком нарушен пункт 9 части 1 статьи 10 Закона о защите конкуренции, так как, ограничив ему доступ к проводимым торгам, создав другому участнику преимущественное положение, в итоге организатор закупок создал для </w:t>
      </w:r>
      <w:r w:rsidRPr="002A3F7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__________________ </w:t>
      </w: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препятствия в целом к доступу на рынок услуг __________________________________.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Согласно ч. 4.2 ст. 23 Закона о защите конкуренции антимонопольный орган рассматривает жалобы на нарушение процедуры обязательных в соответствии с законодательством Российской Федерации торгов, продажи государственного или муниципального имущества.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 основании изложенного, руководствуясь требованиями </w:t>
      </w:r>
      <w:hyperlink r:id="rId8" w:history="1">
        <w:r w:rsidRPr="002A3F7F"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  <w:u w:val="single"/>
            <w:lang w:eastAsia="ru-RU"/>
          </w:rPr>
          <w:t>действующего</w:t>
        </w:r>
      </w:hyperlink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законодательства РФ,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ПРОШУ:</w:t>
      </w:r>
    </w:p>
    <w:p w:rsidR="002A3F7F" w:rsidRPr="002A3F7F" w:rsidRDefault="002A3F7F" w:rsidP="002A3F7F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Провести проверку по изложенным в жалобе фактам нарушения антимонопольного законодательства и законодательства в сфере защиты конкуренции и о противодействии коррупции, при размещении закупки № _________________________;</w:t>
      </w:r>
    </w:p>
    <w:p w:rsidR="002A3F7F" w:rsidRPr="002A3F7F" w:rsidRDefault="002A3F7F" w:rsidP="002A3F7F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аннулировать результаты закупки и всех протоколов;</w:t>
      </w:r>
    </w:p>
    <w:p w:rsidR="002A3F7F" w:rsidRPr="002A3F7F" w:rsidRDefault="002A3F7F" w:rsidP="002A3F7F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обязать Заказчика повторно рассмотреть и оценить заявки на участие в открытом запросе цен в электронной форме на право заключения договора на оказание услуг __________________________.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ПРИЛОЖЕНИЯ:</w:t>
      </w:r>
    </w:p>
    <w:p w:rsidR="002A3F7F" w:rsidRPr="002A3F7F" w:rsidRDefault="002A3F7F" w:rsidP="002A3F7F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Извещение о проведении электронного аукциона;</w:t>
      </w:r>
    </w:p>
    <w:p w:rsidR="002A3F7F" w:rsidRPr="002A3F7F" w:rsidRDefault="002A3F7F" w:rsidP="002A3F7F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протокол рассмотрения заявок на участие в электронном аукционе;</w:t>
      </w:r>
    </w:p>
    <w:p w:rsidR="002A3F7F" w:rsidRPr="002A3F7F" w:rsidRDefault="002A3F7F" w:rsidP="002A3F7F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первая часть заявки ООО «______________»;</w:t>
      </w:r>
    </w:p>
    <w:p w:rsidR="002A3F7F" w:rsidRPr="002A3F7F" w:rsidRDefault="002A3F7F" w:rsidP="002A3F7F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скриншот, подтверждающий отправку заявки ООО «_______»;</w:t>
      </w:r>
    </w:p>
    <w:p w:rsidR="002A3F7F" w:rsidRPr="002A3F7F" w:rsidRDefault="002A3F7F" w:rsidP="002A3F7F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решение о назначении генерального директора ООО «________»;</w:t>
      </w:r>
    </w:p>
    <w:p w:rsidR="002A3F7F" w:rsidRPr="002A3F7F" w:rsidRDefault="002A3F7F" w:rsidP="002A3F7F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выписка из ЕГРЮЛ.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Руководитель              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</w:p>
    <w:p w:rsidR="002A3F7F" w:rsidRPr="002A3F7F" w:rsidRDefault="002A3F7F" w:rsidP="002A3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A3F7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____________________                                                   ФИО</w:t>
      </w:r>
    </w:p>
    <w:p w:rsidR="00815982" w:rsidRDefault="00815982"/>
    <w:sectPr w:rsidR="00815982" w:rsidSect="0081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A2" w:rsidRDefault="00D055A2" w:rsidP="002A3F7F">
      <w:r>
        <w:separator/>
      </w:r>
    </w:p>
  </w:endnote>
  <w:endnote w:type="continuationSeparator" w:id="0">
    <w:p w:rsidR="00D055A2" w:rsidRDefault="00D055A2" w:rsidP="002A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A2" w:rsidRDefault="00D055A2" w:rsidP="002A3F7F">
      <w:r>
        <w:separator/>
      </w:r>
    </w:p>
  </w:footnote>
  <w:footnote w:type="continuationSeparator" w:id="0">
    <w:p w:rsidR="00D055A2" w:rsidRDefault="00D055A2" w:rsidP="002A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4940"/>
    <w:multiLevelType w:val="multilevel"/>
    <w:tmpl w:val="E2A4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A2E91"/>
    <w:multiLevelType w:val="multilevel"/>
    <w:tmpl w:val="5AE2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7F"/>
    <w:rsid w:val="00266A89"/>
    <w:rsid w:val="002A3F7F"/>
    <w:rsid w:val="00815982"/>
    <w:rsid w:val="00856907"/>
    <w:rsid w:val="00B30F9E"/>
    <w:rsid w:val="00D0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6BCD6-5C88-4513-BF28-1A587BF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F7F"/>
    <w:rPr>
      <w:b/>
      <w:bCs/>
    </w:rPr>
  </w:style>
  <w:style w:type="paragraph" w:styleId="a4">
    <w:name w:val="Normal (Web)"/>
    <w:basedOn w:val="a"/>
    <w:uiPriority w:val="99"/>
    <w:unhideWhenUsed/>
    <w:rsid w:val="002A3F7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3F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3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F7F"/>
  </w:style>
  <w:style w:type="paragraph" w:styleId="a8">
    <w:name w:val="footer"/>
    <w:basedOn w:val="a"/>
    <w:link w:val="a9"/>
    <w:uiPriority w:val="99"/>
    <w:unhideWhenUsed/>
    <w:rsid w:val="002A3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gov.ru/legislative-acts/legislative-acts_503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Стрельцов</cp:lastModifiedBy>
  <cp:revision>2</cp:revision>
  <dcterms:created xsi:type="dcterms:W3CDTF">2018-08-13T12:23:00Z</dcterms:created>
  <dcterms:modified xsi:type="dcterms:W3CDTF">2020-09-16T10:11:00Z</dcterms:modified>
</cp:coreProperties>
</file>